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C7135" w14:textId="75492B84" w:rsidR="00EF39A3" w:rsidRPr="00D969D0" w:rsidRDefault="006B4E1B" w:rsidP="00D969D0">
      <w:pPr>
        <w:spacing w:line="240" w:lineRule="auto"/>
        <w:jc w:val="center"/>
        <w:rPr>
          <w:rFonts w:ascii="Arial" w:hAnsi="Arial" w:cs="Arial"/>
          <w:b/>
          <w:lang w:val="en-US"/>
        </w:rPr>
      </w:pPr>
      <w:r w:rsidRPr="00D969D0">
        <w:rPr>
          <w:rFonts w:ascii="Arial" w:hAnsi="Arial" w:cs="Arial"/>
          <w:b/>
          <w:lang w:val="en-US"/>
        </w:rPr>
        <w:t>GDF11 reduces aggressive behavior</w:t>
      </w:r>
      <w:r w:rsidR="00252B30" w:rsidRPr="00D969D0">
        <w:rPr>
          <w:rFonts w:ascii="Arial" w:hAnsi="Arial" w:cs="Arial"/>
          <w:b/>
          <w:lang w:val="en-US"/>
        </w:rPr>
        <w:t xml:space="preserve"> provided by tumor-associated macrophages</w:t>
      </w:r>
      <w:r w:rsidR="00EA20F3" w:rsidRPr="00D969D0">
        <w:rPr>
          <w:rFonts w:ascii="Arial" w:hAnsi="Arial" w:cs="Arial"/>
          <w:b/>
          <w:lang w:val="en-US"/>
        </w:rPr>
        <w:t xml:space="preserve"> on HCC-derived cells</w:t>
      </w:r>
      <w:r w:rsidR="008B062F">
        <w:rPr>
          <w:rFonts w:ascii="Arial" w:hAnsi="Arial" w:cs="Arial"/>
          <w:b/>
          <w:lang w:val="en-US"/>
        </w:rPr>
        <w:t>.</w:t>
      </w:r>
    </w:p>
    <w:p w14:paraId="2B7FC031" w14:textId="77777777" w:rsidR="00252B30" w:rsidRPr="00D969D0" w:rsidRDefault="00252B30" w:rsidP="00D969D0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</w:rPr>
      </w:pPr>
      <w:r w:rsidRPr="00D969D0">
        <w:rPr>
          <w:rFonts w:ascii="Arial" w:hAnsi="Arial" w:cs="Arial"/>
          <w:bCs/>
          <w:color w:val="000000" w:themeColor="text1"/>
          <w:u w:val="single"/>
          <w:bdr w:val="none" w:sz="0" w:space="0" w:color="auto" w:frame="1"/>
        </w:rPr>
        <w:t>Escobedo-Calvario Alejandro</w:t>
      </w:r>
      <w:r w:rsidRPr="00D969D0">
        <w:rPr>
          <w:rFonts w:ascii="Arial" w:hAnsi="Arial" w:cs="Arial"/>
          <w:bCs/>
          <w:color w:val="000000" w:themeColor="text1"/>
          <w:u w:val="single"/>
          <w:bdr w:val="none" w:sz="0" w:space="0" w:color="auto" w:frame="1"/>
          <w:vertAlign w:val="superscript"/>
        </w:rPr>
        <w:t>1, 2</w:t>
      </w:r>
      <w:r w:rsidRPr="00D969D0">
        <w:rPr>
          <w:rFonts w:ascii="Arial" w:hAnsi="Arial" w:cs="Arial"/>
          <w:bCs/>
          <w:color w:val="000000" w:themeColor="text1"/>
          <w:u w:val="single"/>
          <w:bdr w:val="none" w:sz="0" w:space="0" w:color="auto" w:frame="1"/>
        </w:rPr>
        <w:t>,</w:t>
      </w:r>
      <w:r w:rsidRPr="00D969D0">
        <w:rPr>
          <w:rFonts w:ascii="Arial" w:hAnsi="Arial" w:cs="Arial"/>
          <w:bCs/>
          <w:color w:val="000000" w:themeColor="text1"/>
          <w:bdr w:val="none" w:sz="0" w:space="0" w:color="auto" w:frame="1"/>
        </w:rPr>
        <w:t xml:space="preserve"> Chávez Rodríguez Lisette</w:t>
      </w:r>
      <w:r w:rsidRPr="00D969D0">
        <w:rPr>
          <w:rFonts w:ascii="Arial" w:hAnsi="Arial" w:cs="Arial"/>
          <w:bCs/>
          <w:color w:val="000000" w:themeColor="text1"/>
          <w:bdr w:val="none" w:sz="0" w:space="0" w:color="auto" w:frame="1"/>
          <w:vertAlign w:val="superscript"/>
        </w:rPr>
        <w:t>1, 2</w:t>
      </w:r>
      <w:r w:rsidRPr="00D969D0">
        <w:rPr>
          <w:rFonts w:ascii="Arial" w:hAnsi="Arial" w:cs="Arial"/>
          <w:bCs/>
          <w:color w:val="000000" w:themeColor="text1"/>
          <w:bdr w:val="none" w:sz="0" w:space="0" w:color="auto" w:frame="1"/>
        </w:rPr>
        <w:t>, Bucio Leticia</w:t>
      </w:r>
      <w:r w:rsidRPr="00D969D0">
        <w:rPr>
          <w:rFonts w:ascii="Arial" w:hAnsi="Arial" w:cs="Arial"/>
          <w:bCs/>
          <w:color w:val="000000" w:themeColor="text1"/>
          <w:bdr w:val="none" w:sz="0" w:space="0" w:color="auto" w:frame="1"/>
          <w:vertAlign w:val="superscript"/>
        </w:rPr>
        <w:t>2, 3</w:t>
      </w:r>
      <w:r w:rsidRPr="00D969D0">
        <w:rPr>
          <w:rFonts w:ascii="Arial" w:hAnsi="Arial" w:cs="Arial"/>
          <w:bCs/>
          <w:color w:val="000000" w:themeColor="text1"/>
          <w:bdr w:val="none" w:sz="0" w:space="0" w:color="auto" w:frame="1"/>
        </w:rPr>
        <w:t>, Souza-Verónica</w:t>
      </w:r>
      <w:r w:rsidRPr="00D969D0">
        <w:rPr>
          <w:rFonts w:ascii="Arial" w:hAnsi="Arial" w:cs="Arial"/>
          <w:bCs/>
          <w:color w:val="000000" w:themeColor="text1"/>
          <w:bdr w:val="none" w:sz="0" w:space="0" w:color="auto" w:frame="1"/>
          <w:vertAlign w:val="superscript"/>
        </w:rPr>
        <w:t>2, 3</w:t>
      </w:r>
      <w:r w:rsidRPr="00D969D0">
        <w:rPr>
          <w:rFonts w:ascii="Arial" w:hAnsi="Arial" w:cs="Arial"/>
          <w:bCs/>
          <w:color w:val="000000" w:themeColor="text1"/>
          <w:bdr w:val="none" w:sz="0" w:space="0" w:color="auto" w:frame="1"/>
        </w:rPr>
        <w:t>, Miranda-Labra Roxana U</w:t>
      </w:r>
      <w:r w:rsidRPr="00D969D0">
        <w:rPr>
          <w:rFonts w:ascii="Arial" w:hAnsi="Arial" w:cs="Arial"/>
          <w:bCs/>
          <w:color w:val="000000" w:themeColor="text1"/>
          <w:bdr w:val="none" w:sz="0" w:space="0" w:color="auto" w:frame="1"/>
          <w:vertAlign w:val="superscript"/>
        </w:rPr>
        <w:t>2, 3</w:t>
      </w:r>
      <w:r w:rsidRPr="00D969D0">
        <w:rPr>
          <w:rFonts w:ascii="Arial" w:hAnsi="Arial" w:cs="Arial"/>
          <w:bCs/>
          <w:color w:val="000000" w:themeColor="text1"/>
          <w:bdr w:val="none" w:sz="0" w:space="0" w:color="auto" w:frame="1"/>
        </w:rPr>
        <w:t xml:space="preserve">, </w:t>
      </w:r>
      <w:r w:rsidRPr="00D969D0">
        <w:rPr>
          <w:rFonts w:ascii="Arial" w:hAnsi="Arial" w:cs="Arial"/>
          <w:color w:val="000000"/>
          <w:lang w:val="es-ES"/>
        </w:rPr>
        <w:t>Masso Felipe</w:t>
      </w:r>
      <w:r w:rsidRPr="00D969D0">
        <w:rPr>
          <w:rFonts w:ascii="Arial" w:hAnsi="Arial" w:cs="Arial"/>
          <w:bCs/>
          <w:color w:val="000000" w:themeColor="text1"/>
          <w:bdr w:val="none" w:sz="0" w:space="0" w:color="auto" w:frame="1"/>
          <w:vertAlign w:val="superscript"/>
          <w:lang w:val="es-ES"/>
        </w:rPr>
        <w:t>4</w:t>
      </w:r>
      <w:r w:rsidRPr="00D969D0">
        <w:rPr>
          <w:rFonts w:ascii="Arial" w:hAnsi="Arial" w:cs="Arial"/>
          <w:color w:val="000000"/>
          <w:lang w:val="es-ES"/>
        </w:rPr>
        <w:t>, Páez Arenas Araceli</w:t>
      </w:r>
      <w:r w:rsidRPr="00D969D0">
        <w:rPr>
          <w:rFonts w:ascii="Arial" w:hAnsi="Arial" w:cs="Arial"/>
          <w:bCs/>
          <w:color w:val="000000" w:themeColor="text1"/>
          <w:bdr w:val="none" w:sz="0" w:space="0" w:color="auto" w:frame="1"/>
          <w:vertAlign w:val="superscript"/>
        </w:rPr>
        <w:t>4</w:t>
      </w:r>
      <w:r w:rsidRPr="00D969D0">
        <w:rPr>
          <w:rFonts w:ascii="Arial" w:hAnsi="Arial" w:cs="Arial"/>
          <w:color w:val="000000"/>
          <w:lang w:val="es-ES"/>
        </w:rPr>
        <w:t>,</w:t>
      </w:r>
      <w:r w:rsidRPr="00D969D0">
        <w:rPr>
          <w:rFonts w:ascii="Arial" w:hAnsi="Arial" w:cs="Arial"/>
          <w:bCs/>
          <w:color w:val="000000" w:themeColor="text1"/>
          <w:bdr w:val="none" w:sz="0" w:space="0" w:color="auto" w:frame="1"/>
        </w:rPr>
        <w:t xml:space="preserve"> Hernández-Pando Rogelio</w:t>
      </w:r>
      <w:r w:rsidRPr="00D969D0">
        <w:rPr>
          <w:rFonts w:ascii="Arial" w:hAnsi="Arial" w:cs="Arial"/>
          <w:bCs/>
          <w:color w:val="000000" w:themeColor="text1"/>
          <w:bdr w:val="none" w:sz="0" w:space="0" w:color="auto" w:frame="1"/>
          <w:vertAlign w:val="superscript"/>
        </w:rPr>
        <w:t>5</w:t>
      </w:r>
      <w:r w:rsidRPr="00D969D0">
        <w:rPr>
          <w:rFonts w:ascii="Arial" w:hAnsi="Arial" w:cs="Arial"/>
          <w:bCs/>
          <w:color w:val="000000" w:themeColor="text1"/>
          <w:bdr w:val="none" w:sz="0" w:space="0" w:color="auto" w:frame="1"/>
        </w:rPr>
        <w:t>, Marquardt Jens U</w:t>
      </w:r>
      <w:r w:rsidRPr="00D969D0">
        <w:rPr>
          <w:rFonts w:ascii="Arial" w:hAnsi="Arial" w:cs="Arial"/>
          <w:bCs/>
          <w:color w:val="000000" w:themeColor="text1"/>
          <w:bdr w:val="none" w:sz="0" w:space="0" w:color="auto" w:frame="1"/>
          <w:vertAlign w:val="superscript"/>
        </w:rPr>
        <w:t>6</w:t>
      </w:r>
      <w:r w:rsidRPr="00D969D0">
        <w:rPr>
          <w:rFonts w:ascii="Arial" w:hAnsi="Arial" w:cs="Arial"/>
          <w:bCs/>
          <w:color w:val="000000" w:themeColor="text1"/>
          <w:bdr w:val="none" w:sz="0" w:space="0" w:color="auto" w:frame="1"/>
        </w:rPr>
        <w:t>, G</w:t>
      </w:r>
      <w:r w:rsidR="008B062F">
        <w:rPr>
          <w:rFonts w:ascii="Arial" w:hAnsi="Arial" w:cs="Arial"/>
          <w:bCs/>
          <w:color w:val="000000" w:themeColor="text1"/>
          <w:bdr w:val="none" w:sz="0" w:space="0" w:color="auto" w:frame="1"/>
        </w:rPr>
        <w:t>o</w:t>
      </w:r>
      <w:r w:rsidRPr="00D969D0">
        <w:rPr>
          <w:rFonts w:ascii="Arial" w:hAnsi="Arial" w:cs="Arial"/>
          <w:bCs/>
          <w:color w:val="000000" w:themeColor="text1"/>
          <w:bdr w:val="none" w:sz="0" w:space="0" w:color="auto" w:frame="1"/>
        </w:rPr>
        <w:t>mez-Quiroz Luis Enrique</w:t>
      </w:r>
      <w:r w:rsidR="00815DEA" w:rsidRPr="00D969D0">
        <w:rPr>
          <w:rFonts w:ascii="Arial" w:hAnsi="Arial" w:cs="Arial"/>
          <w:bCs/>
          <w:color w:val="000000" w:themeColor="text1"/>
          <w:bdr w:val="none" w:sz="0" w:space="0" w:color="auto" w:frame="1"/>
          <w:vertAlign w:val="superscript"/>
        </w:rPr>
        <w:t>2, 3</w:t>
      </w:r>
      <w:r w:rsidRPr="00D969D0">
        <w:rPr>
          <w:rFonts w:ascii="Arial" w:hAnsi="Arial" w:cs="Arial"/>
          <w:bCs/>
          <w:color w:val="000000" w:themeColor="text1"/>
          <w:bdr w:val="none" w:sz="0" w:space="0" w:color="auto" w:frame="1"/>
        </w:rPr>
        <w:t>, Gutiérrez-Ruíz María Concepción</w:t>
      </w:r>
      <w:r w:rsidRPr="00D969D0">
        <w:rPr>
          <w:rFonts w:ascii="Arial" w:hAnsi="Arial" w:cs="Arial"/>
          <w:bCs/>
          <w:color w:val="000000" w:themeColor="text1"/>
          <w:bdr w:val="none" w:sz="0" w:space="0" w:color="auto" w:frame="1"/>
          <w:vertAlign w:val="superscript"/>
        </w:rPr>
        <w:t xml:space="preserve">2, </w:t>
      </w:r>
      <w:r w:rsidR="00815DEA" w:rsidRPr="00D969D0">
        <w:rPr>
          <w:rFonts w:ascii="Arial" w:hAnsi="Arial" w:cs="Arial"/>
          <w:bCs/>
          <w:color w:val="000000" w:themeColor="text1"/>
          <w:bdr w:val="none" w:sz="0" w:space="0" w:color="auto" w:frame="1"/>
          <w:vertAlign w:val="superscript"/>
        </w:rPr>
        <w:t>3</w:t>
      </w:r>
      <w:r w:rsidRPr="00D969D0">
        <w:rPr>
          <w:rFonts w:ascii="Arial" w:hAnsi="Arial" w:cs="Arial"/>
          <w:bCs/>
          <w:color w:val="000000" w:themeColor="text1"/>
          <w:bdr w:val="none" w:sz="0" w:space="0" w:color="auto" w:frame="1"/>
        </w:rPr>
        <w:t>.</w:t>
      </w:r>
      <w:r w:rsidRPr="00D969D0">
        <w:rPr>
          <w:rFonts w:ascii="Arial" w:hAnsi="Arial" w:cs="Arial"/>
          <w:bCs/>
        </w:rPr>
        <w:t xml:space="preserve"> </w:t>
      </w:r>
    </w:p>
    <w:p w14:paraId="5EFCEBA5" w14:textId="7AD9EEB1" w:rsidR="00252B30" w:rsidRPr="00D969D0" w:rsidRDefault="00252B30" w:rsidP="00D969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lang w:val="en-US"/>
        </w:rPr>
      </w:pPr>
      <w:r w:rsidRPr="00D969D0">
        <w:rPr>
          <w:rFonts w:ascii="Arial" w:hAnsi="Arial" w:cs="Arial"/>
          <w:color w:val="222222"/>
          <w:vertAlign w:val="superscript"/>
        </w:rPr>
        <w:t>1</w:t>
      </w:r>
      <w:r w:rsidRPr="00D969D0">
        <w:rPr>
          <w:rFonts w:ascii="Arial" w:hAnsi="Arial" w:cs="Arial"/>
          <w:color w:val="222222"/>
        </w:rPr>
        <w:t xml:space="preserve"> Posgrado en Biología Experimental, DCBS, Universidad Autónoma Metropolitana Iztapalapa, Mexico City 09340, Mexico. </w:t>
      </w:r>
      <w:r w:rsidRPr="00D969D0">
        <w:rPr>
          <w:rFonts w:ascii="Arial" w:hAnsi="Arial" w:cs="Arial"/>
          <w:color w:val="222222"/>
          <w:vertAlign w:val="superscript"/>
        </w:rPr>
        <w:t>2</w:t>
      </w:r>
      <w:r w:rsidRPr="00D969D0">
        <w:rPr>
          <w:rFonts w:ascii="Arial" w:hAnsi="Arial" w:cs="Arial"/>
          <w:color w:val="222222"/>
        </w:rPr>
        <w:t xml:space="preserve"> Área de Medicina Experimental y Traslacional, Departamento de Ciencias de la Salud, Universidad Autónoma Metropolitana-Iztapalapa, Mexico City 09340, Mexico. </w:t>
      </w:r>
      <w:r w:rsidRPr="00D969D0">
        <w:rPr>
          <w:rFonts w:ascii="Arial" w:hAnsi="Arial" w:cs="Arial"/>
          <w:color w:val="222222"/>
          <w:vertAlign w:val="superscript"/>
        </w:rPr>
        <w:t xml:space="preserve">3 </w:t>
      </w:r>
      <w:r w:rsidRPr="00D969D0">
        <w:rPr>
          <w:rFonts w:ascii="Arial" w:hAnsi="Arial" w:cs="Arial"/>
          <w:color w:val="222222"/>
        </w:rPr>
        <w:t xml:space="preserve">Laboratorio de Medicina Experimental, Unidad de Medicina Traslacional, IIB, UNAM/Instituto Nacional de Cardiología Ignacio Chávez, Mexico City 14080, Mexico. </w:t>
      </w:r>
      <w:r w:rsidRPr="00D969D0">
        <w:rPr>
          <w:rFonts w:ascii="Arial" w:hAnsi="Arial" w:cs="Arial"/>
          <w:color w:val="222222"/>
          <w:vertAlign w:val="superscript"/>
        </w:rPr>
        <w:t xml:space="preserve">4 </w:t>
      </w:r>
      <w:r w:rsidRPr="00D969D0">
        <w:rPr>
          <w:rFonts w:ascii="Arial" w:hAnsi="Arial" w:cs="Arial"/>
        </w:rPr>
        <w:t>Laboratorio de Medicina Traslacional, Unidad de Medicina Traslacional, IIB/UNAM, Instituto Nacional de Cardiología Ignacio Chávez, Mexico City 14080, Mexico.</w:t>
      </w:r>
      <w:r w:rsidRPr="00D969D0">
        <w:rPr>
          <w:rFonts w:ascii="Arial" w:hAnsi="Arial" w:cs="Arial"/>
          <w:color w:val="222222"/>
        </w:rPr>
        <w:t xml:space="preserve"> </w:t>
      </w:r>
      <w:r w:rsidRPr="00D969D0">
        <w:rPr>
          <w:rFonts w:ascii="Arial" w:hAnsi="Arial" w:cs="Arial"/>
          <w:vertAlign w:val="superscript"/>
        </w:rPr>
        <w:t xml:space="preserve">5 </w:t>
      </w:r>
      <w:r w:rsidRPr="00D969D0">
        <w:rPr>
          <w:rFonts w:ascii="Arial" w:hAnsi="Arial" w:cs="Arial"/>
        </w:rPr>
        <w:t>Departamento de Patología Experimental, Instituto Nacional de Ciencias Médicas y Nutrición Salvador Zubirán (INCMNSZ), Mexico City, Mexico.</w:t>
      </w:r>
      <w:r w:rsidRPr="00D969D0">
        <w:rPr>
          <w:rFonts w:ascii="Arial" w:hAnsi="Arial" w:cs="Arial"/>
          <w:color w:val="222222"/>
        </w:rPr>
        <w:t xml:space="preserve"> </w:t>
      </w:r>
      <w:r w:rsidRPr="00D969D0">
        <w:rPr>
          <w:rFonts w:ascii="Arial" w:hAnsi="Arial" w:cs="Arial"/>
          <w:color w:val="222222"/>
          <w:vertAlign w:val="superscript"/>
          <w:lang w:val="en-US"/>
        </w:rPr>
        <w:t xml:space="preserve">6 </w:t>
      </w:r>
      <w:r w:rsidRPr="00D969D0">
        <w:rPr>
          <w:rFonts w:ascii="Arial" w:hAnsi="Arial" w:cs="Arial"/>
          <w:color w:val="222222"/>
          <w:lang w:val="en-US"/>
        </w:rPr>
        <w:t>Department of Medicine I, University Hospital Schleswig-Holstein, 23562 Lübeck, Germany.</w:t>
      </w:r>
    </w:p>
    <w:p w14:paraId="5124DA83" w14:textId="77777777" w:rsidR="001F00EE" w:rsidRDefault="00B979DA" w:rsidP="00D969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lang w:val="en-US"/>
        </w:rPr>
      </w:pPr>
      <w:r>
        <w:rPr>
          <w:rFonts w:ascii="Arial" w:eastAsia="Times New Roman" w:hAnsi="Arial" w:cs="Arial"/>
          <w:noProof/>
          <w:color w:val="000000"/>
          <w:lang w:val="en-US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6EEF0E" wp14:editId="71C438DC">
                <wp:simplePos x="0" y="0"/>
                <wp:positionH relativeFrom="column">
                  <wp:posOffset>439948</wp:posOffset>
                </wp:positionH>
                <wp:positionV relativeFrom="paragraph">
                  <wp:posOffset>970639</wp:posOffset>
                </wp:positionV>
                <wp:extent cx="5261790" cy="1233577"/>
                <wp:effectExtent l="0" t="1562100" r="0" b="1560830"/>
                <wp:wrapNone/>
                <wp:docPr id="746616945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87251">
                          <a:off x="0" y="0"/>
                          <a:ext cx="5261790" cy="12335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77F966" w14:textId="77777777" w:rsidR="00B979DA" w:rsidRPr="004104E7" w:rsidRDefault="00B979DA" w:rsidP="00B979D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44"/>
                                <w:szCs w:val="144"/>
                              </w:rPr>
                              <w:t>S</w:t>
                            </w:r>
                            <w:r w:rsidRPr="004104E7">
                              <w:rPr>
                                <w:b/>
                                <w:bCs/>
                                <w:color w:val="000000" w:themeColor="text1"/>
                                <w:sz w:val="144"/>
                                <w:szCs w:val="144"/>
                              </w:rPr>
                              <w:t>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EEF0E" id="Rectángulo 1" o:spid="_x0000_s1026" style="position:absolute;left:0;text-align:left;margin-left:34.65pt;margin-top:76.45pt;width:414.3pt;height:97.15pt;rotation:-285381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" filled="f" stroked="f" strokeweight="1pt">
                <v:textbox>
                  <w:txbxContent>
                    <w:p w14:paraId="7377F966" w14:textId="77777777" w:rsidR="00B979DA" w:rsidRPr="004104E7" w:rsidRDefault="00B979DA" w:rsidP="00B979DA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144"/>
                          <w:szCs w:val="144"/>
                        </w:rPr>
                        <w:t>S</w:t>
                      </w:r>
                      <w:r w:rsidRPr="004104E7">
                        <w:rPr>
                          <w:b/>
                          <w:bCs/>
                          <w:color w:val="000000" w:themeColor="text1"/>
                          <w:sz w:val="144"/>
                          <w:szCs w:val="144"/>
                        </w:rPr>
                        <w:t>ample</w:t>
                      </w:r>
                    </w:p>
                  </w:txbxContent>
                </v:textbox>
              </v:rect>
            </w:pict>
          </mc:Fallback>
        </mc:AlternateContent>
      </w:r>
      <w:r w:rsidR="00866EE5" w:rsidRPr="00D969D0">
        <w:rPr>
          <w:rFonts w:ascii="Arial" w:hAnsi="Arial" w:cs="Arial"/>
          <w:b/>
          <w:color w:val="222222"/>
          <w:lang w:val="en-US"/>
        </w:rPr>
        <w:t>Background.</w:t>
      </w:r>
      <w:r w:rsidR="00745A59" w:rsidRPr="00D969D0">
        <w:rPr>
          <w:rFonts w:ascii="Arial" w:hAnsi="Arial" w:cs="Arial"/>
          <w:color w:val="222222"/>
          <w:lang w:val="en-US"/>
        </w:rPr>
        <w:t xml:space="preserve"> </w:t>
      </w:r>
      <w:r w:rsidR="00612603" w:rsidRPr="00D969D0">
        <w:rPr>
          <w:rFonts w:ascii="Arial" w:hAnsi="Arial" w:cs="Arial"/>
          <w:color w:val="222222"/>
          <w:lang w:val="en-US"/>
        </w:rPr>
        <w:t xml:space="preserve">Chronic or “non-resolving inflammation” is </w:t>
      </w:r>
      <w:r w:rsidR="008B062F">
        <w:rPr>
          <w:rFonts w:ascii="Arial" w:hAnsi="Arial" w:cs="Arial"/>
          <w:color w:val="222222"/>
          <w:lang w:val="en-US"/>
        </w:rPr>
        <w:t>an essential cancer hallmark</w:t>
      </w:r>
      <w:r w:rsidR="00612603" w:rsidRPr="00D969D0">
        <w:rPr>
          <w:rFonts w:ascii="Arial" w:hAnsi="Arial" w:cs="Arial"/>
          <w:color w:val="222222"/>
          <w:lang w:val="en-US"/>
        </w:rPr>
        <w:t xml:space="preserve">. </w:t>
      </w:r>
      <w:r w:rsidR="008B062F">
        <w:rPr>
          <w:rFonts w:ascii="Arial" w:hAnsi="Arial" w:cs="Arial"/>
          <w:color w:val="222222"/>
          <w:lang w:val="en-US"/>
        </w:rPr>
        <w:t>The</w:t>
      </w:r>
      <w:r w:rsidR="00312E46" w:rsidRPr="00D969D0">
        <w:rPr>
          <w:rFonts w:ascii="Arial" w:hAnsi="Arial" w:cs="Arial"/>
          <w:color w:val="222222"/>
          <w:lang w:val="en-US"/>
        </w:rPr>
        <w:t xml:space="preserve"> tumor microenvironment (TME) </w:t>
      </w:r>
      <w:r w:rsidR="008B062F">
        <w:rPr>
          <w:rFonts w:ascii="Arial" w:hAnsi="Arial" w:cs="Arial"/>
          <w:color w:val="222222"/>
          <w:lang w:val="en-US"/>
        </w:rPr>
        <w:t>comprises</w:t>
      </w:r>
      <w:r w:rsidR="00312E46" w:rsidRPr="00D969D0">
        <w:rPr>
          <w:rFonts w:ascii="Arial" w:hAnsi="Arial" w:cs="Arial"/>
          <w:color w:val="222222"/>
          <w:lang w:val="en-US"/>
        </w:rPr>
        <w:t xml:space="preserve"> </w:t>
      </w:r>
      <w:r>
        <w:rPr>
          <w:rFonts w:ascii="Arial" w:hAnsi="Arial" w:cs="Arial"/>
          <w:color w:val="222222"/>
          <w:lang w:val="en-US"/>
        </w:rPr>
        <w:t xml:space="preserve">a </w:t>
      </w:r>
      <w:r w:rsidR="00312E46" w:rsidRPr="00D969D0">
        <w:rPr>
          <w:rFonts w:ascii="Arial" w:hAnsi="Arial" w:cs="Arial"/>
          <w:color w:val="222222"/>
          <w:lang w:val="en-US"/>
        </w:rPr>
        <w:t xml:space="preserve">specific infiltration called tumor immune microenvironment (TIME) in various </w:t>
      </w:r>
      <w:r w:rsidR="00241959" w:rsidRPr="00D969D0">
        <w:rPr>
          <w:rFonts w:ascii="Arial" w:hAnsi="Arial" w:cs="Arial"/>
          <w:color w:val="222222"/>
          <w:lang w:val="en-US"/>
        </w:rPr>
        <w:t>tumors</w:t>
      </w:r>
      <w:r w:rsidR="008B062F">
        <w:rPr>
          <w:rFonts w:ascii="Arial" w:hAnsi="Arial" w:cs="Arial"/>
          <w:color w:val="222222"/>
          <w:lang w:val="en-US"/>
        </w:rPr>
        <w:t>,</w:t>
      </w:r>
      <w:r w:rsidR="00312E46" w:rsidRPr="00D969D0">
        <w:rPr>
          <w:rFonts w:ascii="Arial" w:hAnsi="Arial" w:cs="Arial"/>
          <w:color w:val="222222"/>
          <w:lang w:val="en-US"/>
        </w:rPr>
        <w:t xml:space="preserve"> including HCC. </w:t>
      </w:r>
      <w:r>
        <w:rPr>
          <w:rFonts w:ascii="Arial" w:hAnsi="Arial" w:cs="Arial"/>
          <w:color w:val="222222"/>
          <w:lang w:val="en-US"/>
        </w:rPr>
        <w:t xml:space="preserve">High recruitment of tumor-associated macrophages (TAM) or M2 macrophages (CD206+) has been </w:t>
      </w:r>
      <w:r w:rsidR="001F00EE">
        <w:rPr>
          <w:rFonts w:ascii="Arial" w:hAnsi="Arial" w:cs="Arial"/>
          <w:color w:val="222222"/>
          <w:lang w:val="en-US"/>
        </w:rPr>
        <w:t>……</w:t>
      </w:r>
    </w:p>
    <w:p w14:paraId="2AB901CF" w14:textId="77777777" w:rsidR="001F00EE" w:rsidRDefault="001F00EE" w:rsidP="00D969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lang w:val="en-US"/>
        </w:rPr>
      </w:pPr>
    </w:p>
    <w:p w14:paraId="30D7D950" w14:textId="0D8ABC2B" w:rsidR="001F00EE" w:rsidRDefault="00866EE5" w:rsidP="00D969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lang w:val="en-US"/>
        </w:rPr>
      </w:pPr>
      <w:r w:rsidRPr="00D969D0">
        <w:rPr>
          <w:rFonts w:ascii="Arial" w:hAnsi="Arial" w:cs="Arial"/>
          <w:b/>
          <w:color w:val="222222"/>
          <w:lang w:val="en-US"/>
        </w:rPr>
        <w:t>Aim.</w:t>
      </w:r>
      <w:r w:rsidR="00745A59" w:rsidRPr="00D969D0">
        <w:rPr>
          <w:rFonts w:ascii="Arial" w:hAnsi="Arial" w:cs="Arial"/>
          <w:color w:val="222222"/>
          <w:lang w:val="en-US"/>
        </w:rPr>
        <w:t xml:space="preserve"> To characterize the </w:t>
      </w:r>
      <w:r w:rsidR="001F00EE">
        <w:rPr>
          <w:rFonts w:ascii="Arial" w:hAnsi="Arial" w:cs="Arial"/>
          <w:color w:val="222222"/>
          <w:lang w:val="en-US"/>
        </w:rPr>
        <w:t>XXX</w:t>
      </w:r>
      <w:r w:rsidR="00745A59" w:rsidRPr="00D969D0">
        <w:rPr>
          <w:rFonts w:ascii="Arial" w:hAnsi="Arial" w:cs="Arial"/>
          <w:color w:val="222222"/>
          <w:lang w:val="en-US"/>
        </w:rPr>
        <w:t xml:space="preserve"> effect on pro-tumoral macrophages and interaction with HCC-derived cells.</w:t>
      </w:r>
      <w:r w:rsidR="00D969D0">
        <w:rPr>
          <w:rFonts w:ascii="Arial" w:hAnsi="Arial" w:cs="Arial"/>
          <w:color w:val="222222"/>
          <w:lang w:val="en-US"/>
        </w:rPr>
        <w:t xml:space="preserve"> </w:t>
      </w:r>
    </w:p>
    <w:p w14:paraId="3E3D3360" w14:textId="77777777" w:rsidR="001F00EE" w:rsidRDefault="001F00EE" w:rsidP="00D969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lang w:val="en-US"/>
        </w:rPr>
      </w:pPr>
    </w:p>
    <w:p w14:paraId="01DA64D9" w14:textId="63B8A921" w:rsidR="001F00EE" w:rsidRDefault="00866EE5" w:rsidP="00D969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lang w:val="en-US"/>
        </w:rPr>
      </w:pPr>
      <w:r w:rsidRPr="00D969D0">
        <w:rPr>
          <w:rFonts w:ascii="Arial" w:hAnsi="Arial" w:cs="Arial"/>
          <w:b/>
          <w:color w:val="222222"/>
          <w:lang w:val="en-US"/>
        </w:rPr>
        <w:t>Results.</w:t>
      </w:r>
      <w:r w:rsidR="001E57B0" w:rsidRPr="00D969D0">
        <w:rPr>
          <w:rFonts w:ascii="Arial" w:hAnsi="Arial" w:cs="Arial"/>
          <w:b/>
          <w:color w:val="222222"/>
          <w:lang w:val="en-US"/>
        </w:rPr>
        <w:t xml:space="preserve"> </w:t>
      </w:r>
      <w:r w:rsidR="001A3D16" w:rsidRPr="00D969D0">
        <w:rPr>
          <w:rFonts w:ascii="Arial" w:hAnsi="Arial" w:cs="Arial"/>
          <w:color w:val="222222"/>
          <w:lang w:val="en-US"/>
        </w:rPr>
        <w:t xml:space="preserve">Our </w:t>
      </w:r>
      <w:r w:rsidR="001F00EE">
        <w:rPr>
          <w:rFonts w:ascii="Arial" w:hAnsi="Arial" w:cs="Arial"/>
          <w:color w:val="222222"/>
          <w:lang w:val="en-US"/>
        </w:rPr>
        <w:t>results….</w:t>
      </w:r>
      <w:r w:rsidR="001E57B0" w:rsidRPr="00D969D0">
        <w:rPr>
          <w:rFonts w:ascii="Arial" w:hAnsi="Arial" w:cs="Arial"/>
          <w:color w:val="222222"/>
          <w:lang w:val="en-US"/>
        </w:rPr>
        <w:t xml:space="preserve"> </w:t>
      </w:r>
      <w:r w:rsidR="001F00EE">
        <w:rPr>
          <w:rFonts w:ascii="Arial" w:hAnsi="Arial" w:cs="Arial"/>
          <w:color w:val="222222"/>
          <w:lang w:val="en-US"/>
        </w:rPr>
        <w:t>….</w:t>
      </w:r>
    </w:p>
    <w:p w14:paraId="7D1FA480" w14:textId="77777777" w:rsidR="001F00EE" w:rsidRDefault="001F00EE" w:rsidP="00D969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lang w:val="en-US"/>
        </w:rPr>
      </w:pPr>
    </w:p>
    <w:p w14:paraId="27E8FC99" w14:textId="1CEB0BBA" w:rsidR="00252B30" w:rsidRPr="00D969D0" w:rsidRDefault="00866EE5" w:rsidP="00D969D0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lang w:val="en-US"/>
        </w:rPr>
      </w:pPr>
      <w:r w:rsidRPr="00D969D0">
        <w:rPr>
          <w:rFonts w:ascii="Arial" w:hAnsi="Arial" w:cs="Arial"/>
          <w:b/>
          <w:color w:val="222222"/>
          <w:lang w:val="en-US"/>
        </w:rPr>
        <w:t>Conclusion.</w:t>
      </w:r>
      <w:r w:rsidR="00CD5401" w:rsidRPr="00D969D0">
        <w:rPr>
          <w:rFonts w:ascii="Arial" w:hAnsi="Arial" w:cs="Arial"/>
          <w:color w:val="222222"/>
          <w:lang w:val="en-US"/>
        </w:rPr>
        <w:t xml:space="preserve"> </w:t>
      </w:r>
      <w:r w:rsidR="008B062F">
        <w:rPr>
          <w:rFonts w:ascii="Arial" w:hAnsi="Arial" w:cs="Arial"/>
          <w:color w:val="222222"/>
          <w:lang w:val="en-US"/>
        </w:rPr>
        <w:t>Our</w:t>
      </w:r>
      <w:r w:rsidR="00CD5401" w:rsidRPr="00D969D0">
        <w:rPr>
          <w:rFonts w:ascii="Arial" w:hAnsi="Arial" w:cs="Arial"/>
          <w:color w:val="222222"/>
          <w:lang w:val="en-US"/>
        </w:rPr>
        <w:t xml:space="preserve"> data support the hypothesis </w:t>
      </w:r>
      <w:r w:rsidR="008B062F">
        <w:rPr>
          <w:rFonts w:ascii="Arial" w:hAnsi="Arial" w:cs="Arial"/>
          <w:color w:val="222222"/>
          <w:lang w:val="en-US"/>
        </w:rPr>
        <w:t xml:space="preserve">that </w:t>
      </w:r>
      <w:r w:rsidR="001F00EE">
        <w:rPr>
          <w:rFonts w:ascii="Arial" w:hAnsi="Arial" w:cs="Arial"/>
          <w:color w:val="222222"/>
          <w:lang w:val="en-US"/>
        </w:rPr>
        <w:t>XXX</w:t>
      </w:r>
      <w:r w:rsidR="00CD5401" w:rsidRPr="00D969D0">
        <w:rPr>
          <w:rFonts w:ascii="Arial" w:hAnsi="Arial" w:cs="Arial"/>
          <w:color w:val="222222"/>
          <w:lang w:val="en-US"/>
        </w:rPr>
        <w:t xml:space="preserve"> </w:t>
      </w:r>
      <w:r w:rsidR="00745A59" w:rsidRPr="00D969D0">
        <w:rPr>
          <w:rFonts w:ascii="Arial" w:hAnsi="Arial" w:cs="Arial"/>
          <w:color w:val="222222"/>
          <w:lang w:val="en-US"/>
        </w:rPr>
        <w:t>reduces the aggressive phenotype on HCC-derived cells and modified</w:t>
      </w:r>
      <w:r w:rsidR="00CD5401" w:rsidRPr="00D969D0">
        <w:rPr>
          <w:rFonts w:ascii="Arial" w:hAnsi="Arial" w:cs="Arial"/>
          <w:color w:val="222222"/>
          <w:lang w:val="en-US"/>
        </w:rPr>
        <w:t xml:space="preserve"> tumor immune microenvironment</w:t>
      </w:r>
      <w:r w:rsidR="008B062F">
        <w:rPr>
          <w:rFonts w:ascii="Arial" w:hAnsi="Arial" w:cs="Arial"/>
          <w:color w:val="222222"/>
          <w:lang w:val="en-US"/>
        </w:rPr>
        <w:t>,</w:t>
      </w:r>
      <w:r w:rsidR="00CD5401" w:rsidRPr="00D969D0">
        <w:rPr>
          <w:rFonts w:ascii="Arial" w:hAnsi="Arial" w:cs="Arial"/>
          <w:color w:val="222222"/>
          <w:lang w:val="en-US"/>
        </w:rPr>
        <w:t xml:space="preserve"> specifically </w:t>
      </w:r>
      <w:r w:rsidR="00745A59" w:rsidRPr="00D969D0">
        <w:rPr>
          <w:rFonts w:ascii="Arial" w:hAnsi="Arial" w:cs="Arial"/>
          <w:color w:val="222222"/>
          <w:lang w:val="en-US"/>
        </w:rPr>
        <w:t>on TAM</w:t>
      </w:r>
      <w:r w:rsidR="00CD5401" w:rsidRPr="00D969D0">
        <w:rPr>
          <w:rFonts w:ascii="Arial" w:hAnsi="Arial" w:cs="Arial"/>
          <w:color w:val="222222"/>
          <w:lang w:val="en-US"/>
        </w:rPr>
        <w:t xml:space="preserve"> with M2-like polarization.</w:t>
      </w:r>
      <w:r w:rsidR="00745A59" w:rsidRPr="00D969D0">
        <w:rPr>
          <w:rFonts w:ascii="Arial" w:hAnsi="Arial" w:cs="Arial"/>
          <w:color w:val="222222"/>
          <w:lang w:val="en-US"/>
        </w:rPr>
        <w:t xml:space="preserve"> </w:t>
      </w:r>
      <w:r w:rsidR="00543D51" w:rsidRPr="008B062F">
        <w:rPr>
          <w:rFonts w:ascii="Arial" w:eastAsia="Cambria" w:hAnsi="Arial" w:cs="Arial"/>
          <w:b/>
          <w:lang w:val="en-US"/>
        </w:rPr>
        <w:t>CONA</w:t>
      </w:r>
      <w:r w:rsidR="00B979DA">
        <w:rPr>
          <w:rFonts w:ascii="Arial" w:eastAsia="Cambria" w:hAnsi="Arial" w:cs="Arial"/>
          <w:b/>
          <w:lang w:val="en-US"/>
        </w:rPr>
        <w:t>H</w:t>
      </w:r>
      <w:r w:rsidR="00543D51" w:rsidRPr="008B062F">
        <w:rPr>
          <w:rFonts w:ascii="Arial" w:eastAsia="Cambria" w:hAnsi="Arial" w:cs="Arial"/>
          <w:b/>
          <w:lang w:val="en-US"/>
        </w:rPr>
        <w:t>CYT</w:t>
      </w:r>
      <w:r w:rsidR="00B979DA">
        <w:rPr>
          <w:rFonts w:ascii="Arial" w:eastAsia="Cambria" w:hAnsi="Arial" w:cs="Arial"/>
          <w:b/>
          <w:lang w:val="en-US"/>
        </w:rPr>
        <w:t>: 9999</w:t>
      </w:r>
    </w:p>
    <w:sectPr w:rsidR="00252B30" w:rsidRPr="00D969D0" w:rsidSect="004F25A4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E1B"/>
    <w:rsid w:val="000A0415"/>
    <w:rsid w:val="000E0889"/>
    <w:rsid w:val="001A3D16"/>
    <w:rsid w:val="001B3382"/>
    <w:rsid w:val="001E57B0"/>
    <w:rsid w:val="001F00EE"/>
    <w:rsid w:val="00241959"/>
    <w:rsid w:val="00252B30"/>
    <w:rsid w:val="002A41CF"/>
    <w:rsid w:val="00312E46"/>
    <w:rsid w:val="00361A39"/>
    <w:rsid w:val="004F25A4"/>
    <w:rsid w:val="00501718"/>
    <w:rsid w:val="00543D51"/>
    <w:rsid w:val="00564BC0"/>
    <w:rsid w:val="00612603"/>
    <w:rsid w:val="006B4E1B"/>
    <w:rsid w:val="006B52AC"/>
    <w:rsid w:val="00745A59"/>
    <w:rsid w:val="00815DEA"/>
    <w:rsid w:val="00866EE5"/>
    <w:rsid w:val="008B062F"/>
    <w:rsid w:val="00977250"/>
    <w:rsid w:val="00B979DA"/>
    <w:rsid w:val="00BF3F70"/>
    <w:rsid w:val="00CD357D"/>
    <w:rsid w:val="00CD5401"/>
    <w:rsid w:val="00D969D0"/>
    <w:rsid w:val="00E75BF1"/>
    <w:rsid w:val="00EA20F3"/>
    <w:rsid w:val="00EF39A3"/>
    <w:rsid w:val="00F35920"/>
    <w:rsid w:val="00F50FA8"/>
    <w:rsid w:val="00FD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B4412"/>
  <w15:chartTrackingRefBased/>
  <w15:docId w15:val="{0F379B64-DB5B-406A-9D76-9A22B72BB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E011538-F6AB-EA4A-B63B-E35CC0E342F1}">
  <we:reference id="wa200001011" version="1.2.0.0" store="es-MX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Posgrado  Biologia Experimental</cp:lastModifiedBy>
  <cp:revision>3</cp:revision>
  <dcterms:created xsi:type="dcterms:W3CDTF">2024-01-25T19:33:00Z</dcterms:created>
  <dcterms:modified xsi:type="dcterms:W3CDTF">2024-02-02T14:42:00Z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9eac5d5c-96a2-4372-adc1-f5851e5768f5</vt:lpwstr>
  </property>
  <property fmtid="{D5CDD505-2E9C-101B-9397-08002B2CF9AE}" pid="3" name="grammarly_documentId">
    <vt:lpwstr>documentId_2599</vt:lpwstr>
  </property>
  <property fmtid="{D5CDD505-2E9C-101B-9397-08002B2CF9AE}" pid="4" name="grammarly_documentContext">
    <vt:lpwstr>{"goals":[],"domain":"general","emotions":[],"dialect":"american"}</vt:lpwstr>
  </property>
</Properties>
</file>